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D1576A">
        <w:rPr>
          <w:sz w:val="28"/>
          <w:szCs w:val="28"/>
        </w:rPr>
        <w:t>277</w:t>
      </w:r>
      <w:r w:rsidR="00A124F1">
        <w:rPr>
          <w:sz w:val="28"/>
          <w:szCs w:val="28"/>
        </w:rPr>
        <w:t>-110</w:t>
      </w:r>
      <w:r w:rsidR="006D3CFD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A54686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D1576A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D1576A">
        <w:rPr>
          <w:sz w:val="28"/>
          <w:szCs w:val="28"/>
          <w:lang w:eastAsia="x-none"/>
        </w:rPr>
        <w:t>0217</w:t>
      </w:r>
      <w:r w:rsidR="00675C7D">
        <w:rPr>
          <w:sz w:val="28"/>
          <w:szCs w:val="28"/>
          <w:lang w:eastAsia="x-none"/>
        </w:rPr>
        <w:t>-</w:t>
      </w:r>
      <w:r w:rsidR="00D1576A">
        <w:rPr>
          <w:sz w:val="28"/>
          <w:szCs w:val="28"/>
          <w:lang w:eastAsia="x-none"/>
        </w:rPr>
        <w:t>93</w:t>
      </w:r>
    </w:p>
    <w:p w:rsidR="009E2034" w:rsidRPr="00F7330A" w:rsidP="00E1503D">
      <w:pPr>
        <w:jc w:val="both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 марта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9E2034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9E2034">
        <w:rPr>
          <w:sz w:val="28"/>
          <w:szCs w:val="28"/>
        </w:rPr>
        <w:t>коллекторская</w:t>
      </w:r>
      <w:r w:rsidR="009E2034">
        <w:rPr>
          <w:sz w:val="28"/>
          <w:szCs w:val="28"/>
        </w:rPr>
        <w:t xml:space="preserve"> организация «</w:t>
      </w:r>
      <w:r w:rsidR="00D1576A">
        <w:rPr>
          <w:sz w:val="28"/>
          <w:szCs w:val="28"/>
        </w:rPr>
        <w:t>Центр судебного взыскания</w:t>
      </w:r>
      <w:r w:rsidR="009E2034">
        <w:rPr>
          <w:sz w:val="28"/>
          <w:szCs w:val="28"/>
        </w:rPr>
        <w:t>» к Ко</w:t>
      </w:r>
      <w:r w:rsidR="00D1576A">
        <w:rPr>
          <w:sz w:val="28"/>
          <w:szCs w:val="28"/>
        </w:rPr>
        <w:t>зловой Т</w:t>
      </w:r>
      <w:r w:rsidR="00F45A41">
        <w:rPr>
          <w:sz w:val="28"/>
          <w:szCs w:val="28"/>
        </w:rPr>
        <w:t>.</w:t>
      </w:r>
      <w:r w:rsidR="00D1576A">
        <w:rPr>
          <w:sz w:val="28"/>
          <w:szCs w:val="28"/>
        </w:rPr>
        <w:t>Н</w:t>
      </w:r>
      <w:r w:rsidR="00F45A41">
        <w:rPr>
          <w:sz w:val="28"/>
          <w:szCs w:val="28"/>
        </w:rPr>
        <w:t>.</w:t>
      </w:r>
      <w:r w:rsidR="009E2034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C9389E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9E2034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9E2034">
        <w:rPr>
          <w:sz w:val="28"/>
          <w:szCs w:val="28"/>
        </w:rPr>
        <w:t>коллекторская</w:t>
      </w:r>
      <w:r w:rsidR="009E2034">
        <w:rPr>
          <w:sz w:val="28"/>
          <w:szCs w:val="28"/>
        </w:rPr>
        <w:t xml:space="preserve"> организация </w:t>
      </w:r>
      <w:r w:rsidR="00D1576A">
        <w:rPr>
          <w:sz w:val="28"/>
          <w:szCs w:val="28"/>
        </w:rPr>
        <w:t xml:space="preserve">«Центр судебного взыскания» </w:t>
      </w:r>
      <w:r w:rsidR="009E2034">
        <w:rPr>
          <w:sz w:val="28"/>
          <w:szCs w:val="28"/>
        </w:rPr>
        <w:t xml:space="preserve">к </w:t>
      </w:r>
      <w:r w:rsidR="00D1576A">
        <w:rPr>
          <w:sz w:val="28"/>
          <w:szCs w:val="28"/>
        </w:rPr>
        <w:t>Козловой Т</w:t>
      </w:r>
      <w:r w:rsidR="00F45A41">
        <w:rPr>
          <w:sz w:val="28"/>
          <w:szCs w:val="28"/>
        </w:rPr>
        <w:t>.</w:t>
      </w:r>
      <w:r w:rsidR="00D1576A">
        <w:rPr>
          <w:sz w:val="28"/>
          <w:szCs w:val="28"/>
        </w:rPr>
        <w:t>Н</w:t>
      </w:r>
      <w:r w:rsidR="00F45A41">
        <w:rPr>
          <w:sz w:val="28"/>
          <w:szCs w:val="28"/>
        </w:rPr>
        <w:t>.</w:t>
      </w:r>
      <w:r w:rsidR="00D1576A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9617BF" w:rsidP="00593BD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D1576A">
        <w:rPr>
          <w:sz w:val="28"/>
          <w:szCs w:val="28"/>
        </w:rPr>
        <w:t>Козловой Т</w:t>
      </w:r>
      <w:r w:rsidR="00F45A41">
        <w:rPr>
          <w:sz w:val="28"/>
          <w:szCs w:val="28"/>
        </w:rPr>
        <w:t>.</w:t>
      </w:r>
      <w:r w:rsidR="00D1576A">
        <w:rPr>
          <w:sz w:val="28"/>
          <w:szCs w:val="28"/>
        </w:rPr>
        <w:t>Н</w:t>
      </w:r>
      <w:r w:rsidR="00F45A41">
        <w:rPr>
          <w:sz w:val="28"/>
          <w:szCs w:val="28"/>
        </w:rPr>
        <w:t>.</w:t>
      </w:r>
      <w:r w:rsidR="00D1576A">
        <w:rPr>
          <w:sz w:val="28"/>
          <w:szCs w:val="28"/>
        </w:rPr>
        <w:t xml:space="preserve"> </w:t>
      </w:r>
      <w:r w:rsidRPr="00F7330A" w:rsidR="00E1503D">
        <w:rPr>
          <w:sz w:val="28"/>
          <w:szCs w:val="28"/>
        </w:rPr>
        <w:t xml:space="preserve">в пользу </w:t>
      </w:r>
      <w:r w:rsidR="00101E7C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101E7C">
        <w:rPr>
          <w:sz w:val="28"/>
          <w:szCs w:val="28"/>
        </w:rPr>
        <w:t>коллекторская</w:t>
      </w:r>
      <w:r w:rsidR="00101E7C">
        <w:rPr>
          <w:sz w:val="28"/>
          <w:szCs w:val="28"/>
        </w:rPr>
        <w:t xml:space="preserve"> организация </w:t>
      </w:r>
      <w:r w:rsidR="00D1576A">
        <w:rPr>
          <w:sz w:val="28"/>
          <w:szCs w:val="28"/>
        </w:rPr>
        <w:t xml:space="preserve">«Центр судебного взыскания» </w:t>
      </w:r>
      <w:r w:rsidRPr="00F7330A" w:rsidR="00E1503D">
        <w:rPr>
          <w:sz w:val="28"/>
          <w:szCs w:val="28"/>
        </w:rPr>
        <w:t xml:space="preserve">(ИНН </w:t>
      </w:r>
      <w:r w:rsidR="00F45A41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F7330A" w:rsidR="00E1503D">
        <w:rPr>
          <w:sz w:val="28"/>
          <w:szCs w:val="28"/>
        </w:rPr>
        <w:t xml:space="preserve"> </w:t>
      </w:r>
    </w:p>
    <w:p w:rsidR="009617BF" w:rsidP="00593BD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</w:t>
      </w:r>
      <w:r w:rsidRPr="00F7330A" w:rsidR="00E1503D">
        <w:rPr>
          <w:sz w:val="28"/>
          <w:szCs w:val="28"/>
        </w:rPr>
        <w:t xml:space="preserve">по </w:t>
      </w:r>
      <w:r w:rsidR="00A124F1">
        <w:rPr>
          <w:sz w:val="28"/>
          <w:szCs w:val="28"/>
        </w:rPr>
        <w:t>договору</w:t>
      </w:r>
      <w:r w:rsidR="00A6418E">
        <w:rPr>
          <w:sz w:val="28"/>
          <w:szCs w:val="28"/>
        </w:rPr>
        <w:t xml:space="preserve"> займа</w:t>
      </w:r>
      <w:r>
        <w:rPr>
          <w:sz w:val="28"/>
          <w:szCs w:val="28"/>
        </w:rPr>
        <w:t xml:space="preserve"> </w:t>
      </w:r>
      <w:r w:rsidRPr="00F7330A" w:rsidR="00E1503D">
        <w:rPr>
          <w:sz w:val="28"/>
          <w:szCs w:val="28"/>
        </w:rPr>
        <w:t>№</w:t>
      </w:r>
      <w:r w:rsidR="00F45A41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 w:rsidR="00E1503D">
        <w:rPr>
          <w:sz w:val="28"/>
          <w:szCs w:val="28"/>
        </w:rPr>
        <w:t xml:space="preserve">от </w:t>
      </w:r>
      <w:r w:rsidR="00101E7C">
        <w:rPr>
          <w:sz w:val="28"/>
          <w:szCs w:val="28"/>
        </w:rPr>
        <w:t>2</w:t>
      </w:r>
      <w:r w:rsidR="00D1576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1576A">
        <w:rPr>
          <w:sz w:val="28"/>
          <w:szCs w:val="28"/>
        </w:rPr>
        <w:t>октября</w:t>
      </w:r>
      <w:r w:rsidR="00E63981">
        <w:rPr>
          <w:sz w:val="28"/>
          <w:szCs w:val="28"/>
        </w:rPr>
        <w:t xml:space="preserve"> 2</w:t>
      </w:r>
      <w:r w:rsidR="00A02A68">
        <w:rPr>
          <w:sz w:val="28"/>
          <w:szCs w:val="28"/>
        </w:rPr>
        <w:t>0</w:t>
      </w:r>
      <w:r w:rsidR="006D3CFD">
        <w:rPr>
          <w:sz w:val="28"/>
          <w:szCs w:val="28"/>
        </w:rPr>
        <w:t>2</w:t>
      </w:r>
      <w:r w:rsidR="00D1576A">
        <w:rPr>
          <w:sz w:val="28"/>
          <w:szCs w:val="28"/>
        </w:rPr>
        <w:t>3</w:t>
      </w:r>
      <w:r w:rsidR="00A124F1"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Pr="00F7330A" w:rsidR="00E1503D">
        <w:rPr>
          <w:sz w:val="28"/>
          <w:szCs w:val="28"/>
        </w:rPr>
        <w:t xml:space="preserve">в размере </w:t>
      </w:r>
      <w:r w:rsidR="00D1576A">
        <w:rPr>
          <w:sz w:val="28"/>
          <w:szCs w:val="28"/>
        </w:rPr>
        <w:t>4600</w:t>
      </w:r>
      <w:r w:rsidR="002F6EEF">
        <w:rPr>
          <w:sz w:val="28"/>
          <w:szCs w:val="28"/>
        </w:rPr>
        <w:t xml:space="preserve"> </w:t>
      </w:r>
      <w:r w:rsidRPr="00F7330A" w:rsidR="00E1503D">
        <w:rPr>
          <w:sz w:val="28"/>
          <w:szCs w:val="28"/>
        </w:rPr>
        <w:t>(</w:t>
      </w:r>
      <w:r w:rsidR="00D1576A">
        <w:rPr>
          <w:sz w:val="28"/>
          <w:szCs w:val="28"/>
        </w:rPr>
        <w:t>четыре</w:t>
      </w:r>
      <w:r w:rsidR="00675C7D">
        <w:rPr>
          <w:sz w:val="28"/>
          <w:szCs w:val="28"/>
        </w:rPr>
        <w:t xml:space="preserve"> тысяч</w:t>
      </w:r>
      <w:r w:rsidR="00D1576A">
        <w:rPr>
          <w:sz w:val="28"/>
          <w:szCs w:val="28"/>
        </w:rPr>
        <w:t>и</w:t>
      </w:r>
      <w:r w:rsidR="00675C7D">
        <w:rPr>
          <w:sz w:val="28"/>
          <w:szCs w:val="28"/>
        </w:rPr>
        <w:t xml:space="preserve"> </w:t>
      </w:r>
      <w:r w:rsidR="00D1576A">
        <w:rPr>
          <w:sz w:val="28"/>
          <w:szCs w:val="28"/>
        </w:rPr>
        <w:t>шесть</w:t>
      </w:r>
      <w:r w:rsidR="00800212">
        <w:rPr>
          <w:sz w:val="28"/>
          <w:szCs w:val="28"/>
        </w:rPr>
        <w:t>сот</w:t>
      </w:r>
      <w:r w:rsidRPr="00F7330A" w:rsidR="00E1503D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00</w:t>
      </w:r>
      <w:r w:rsidRPr="00F7330A" w:rsidR="00E1503D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D1576A">
        <w:rPr>
          <w:sz w:val="28"/>
          <w:szCs w:val="28"/>
        </w:rPr>
        <w:t>2</w:t>
      </w:r>
      <w:r w:rsidR="00800212">
        <w:rPr>
          <w:sz w:val="28"/>
          <w:szCs w:val="28"/>
        </w:rPr>
        <w:t>0</w:t>
      </w:r>
      <w:r w:rsidR="008A1D63">
        <w:rPr>
          <w:sz w:val="28"/>
          <w:szCs w:val="28"/>
        </w:rPr>
        <w:t>00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66085F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D1576A">
        <w:rPr>
          <w:sz w:val="28"/>
          <w:szCs w:val="28"/>
        </w:rPr>
        <w:t>2600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005AF0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00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Pr="00D1576A" w:rsidR="00D1576A">
        <w:rPr>
          <w:sz w:val="28"/>
          <w:szCs w:val="28"/>
        </w:rPr>
        <w:t xml:space="preserve"> </w:t>
      </w:r>
      <w:r w:rsidR="00F11506">
        <w:rPr>
          <w:sz w:val="28"/>
          <w:szCs w:val="28"/>
        </w:rPr>
        <w:t xml:space="preserve">за пользование займом </w:t>
      </w:r>
      <w:r w:rsidR="00D1576A">
        <w:rPr>
          <w:sz w:val="28"/>
          <w:szCs w:val="28"/>
        </w:rPr>
        <w:t>за период с 22 октября 2023 года по 24 декабря 2024 года</w:t>
      </w:r>
      <w:r w:rsidR="002F6EE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11506" w:rsidP="00593BDD">
      <w:pPr>
        <w:spacing w:line="228" w:lineRule="auto"/>
        <w:ind w:firstLine="720"/>
        <w:jc w:val="both"/>
        <w:rPr>
          <w:sz w:val="28"/>
          <w:szCs w:val="28"/>
        </w:rPr>
      </w:pPr>
      <w:r w:rsidRPr="0074200E">
        <w:rPr>
          <w:sz w:val="28"/>
          <w:szCs w:val="28"/>
        </w:rPr>
        <w:t xml:space="preserve">проценты за пользование чужими денежными средствами, начисляемые на сумму долга в размере </w:t>
      </w:r>
      <w:r w:rsidR="009617BF">
        <w:rPr>
          <w:sz w:val="28"/>
          <w:szCs w:val="28"/>
        </w:rPr>
        <w:t>4600</w:t>
      </w:r>
      <w:r w:rsidRPr="0074200E">
        <w:rPr>
          <w:sz w:val="28"/>
          <w:szCs w:val="28"/>
        </w:rPr>
        <w:t xml:space="preserve"> рублей 00 копеек, исходя из ключевой ставки Банка России, действовавшей в соответствующие периоды, начиная с даты вступления </w:t>
      </w:r>
      <w:r w:rsidR="009617BF">
        <w:rPr>
          <w:sz w:val="28"/>
          <w:szCs w:val="28"/>
        </w:rPr>
        <w:t xml:space="preserve">настоящего </w:t>
      </w:r>
      <w:r w:rsidRPr="0074200E">
        <w:rPr>
          <w:sz w:val="28"/>
          <w:szCs w:val="28"/>
        </w:rPr>
        <w:t>решения суда в законную силу и по день</w:t>
      </w:r>
      <w:r w:rsidR="009617BF">
        <w:rPr>
          <w:sz w:val="28"/>
          <w:szCs w:val="28"/>
        </w:rPr>
        <w:t xml:space="preserve"> фактической уплаты суммы долга;</w:t>
      </w:r>
    </w:p>
    <w:p w:rsidR="007C01CB" w:rsidP="00593BD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10000</w:t>
      </w:r>
      <w:r w:rsidR="009617BF">
        <w:rPr>
          <w:sz w:val="28"/>
          <w:szCs w:val="28"/>
        </w:rPr>
        <w:t xml:space="preserve"> (десять тысяч)</w:t>
      </w:r>
      <w:r>
        <w:rPr>
          <w:sz w:val="28"/>
          <w:szCs w:val="28"/>
        </w:rPr>
        <w:t xml:space="preserve"> рублей 00 копеек </w:t>
      </w:r>
      <w:r w:rsidR="009617BF">
        <w:rPr>
          <w:sz w:val="28"/>
          <w:szCs w:val="28"/>
        </w:rPr>
        <w:t>–</w:t>
      </w:r>
      <w:r>
        <w:rPr>
          <w:sz w:val="28"/>
          <w:szCs w:val="28"/>
        </w:rPr>
        <w:t xml:space="preserve"> расходы</w:t>
      </w:r>
      <w:r w:rsidR="009617BF">
        <w:rPr>
          <w:sz w:val="28"/>
          <w:szCs w:val="28"/>
        </w:rPr>
        <w:t xml:space="preserve"> по оплате </w:t>
      </w:r>
      <w:r>
        <w:rPr>
          <w:sz w:val="28"/>
          <w:szCs w:val="28"/>
        </w:rPr>
        <w:t xml:space="preserve">услуг представителя;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</w:t>
      </w:r>
      <w:r w:rsidRPr="00F7330A">
        <w:rPr>
          <w:sz w:val="28"/>
          <w:szCs w:val="28"/>
        </w:rPr>
        <w:t>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152F0F" w:rsidP="00152F0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2F0F" w:rsidP="00152F0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F45A41" w:rsidP="00152F0F">
      <w:pPr>
        <w:tabs>
          <w:tab w:val="left" w:pos="709"/>
        </w:tabs>
        <w:rPr>
          <w:sz w:val="28"/>
          <w:szCs w:val="28"/>
        </w:rPr>
      </w:pPr>
    </w:p>
    <w:p w:rsidR="00F45A41" w:rsidP="00152F0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52F0F" w:rsidP="00174AD5">
      <w:pPr>
        <w:tabs>
          <w:tab w:val="left" w:pos="709"/>
        </w:tabs>
        <w:rPr>
          <w:sz w:val="28"/>
          <w:szCs w:val="28"/>
        </w:rPr>
      </w:pPr>
    </w:p>
    <w:p w:rsidR="00C4263E" w:rsidRPr="00F7330A" w:rsidP="00174AD5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2F0F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24C2D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3F76E7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352C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4200E"/>
    <w:rsid w:val="007537AD"/>
    <w:rsid w:val="00793F71"/>
    <w:rsid w:val="007976D9"/>
    <w:rsid w:val="007A4265"/>
    <w:rsid w:val="007A4B4C"/>
    <w:rsid w:val="007C01CB"/>
    <w:rsid w:val="007C3C74"/>
    <w:rsid w:val="007D080F"/>
    <w:rsid w:val="007F418D"/>
    <w:rsid w:val="00800212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E0E01"/>
    <w:rsid w:val="008E388E"/>
    <w:rsid w:val="008F4083"/>
    <w:rsid w:val="00904E14"/>
    <w:rsid w:val="009158A1"/>
    <w:rsid w:val="00926344"/>
    <w:rsid w:val="009409F3"/>
    <w:rsid w:val="009617BF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730D9"/>
    <w:rsid w:val="00C857E1"/>
    <w:rsid w:val="00C9389E"/>
    <w:rsid w:val="00CA10EF"/>
    <w:rsid w:val="00CA57BF"/>
    <w:rsid w:val="00CA5CE5"/>
    <w:rsid w:val="00CC62B1"/>
    <w:rsid w:val="00CE14BD"/>
    <w:rsid w:val="00CF341E"/>
    <w:rsid w:val="00D03076"/>
    <w:rsid w:val="00D04161"/>
    <w:rsid w:val="00D04A38"/>
    <w:rsid w:val="00D04E43"/>
    <w:rsid w:val="00D13D28"/>
    <w:rsid w:val="00D1576A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069C7"/>
    <w:rsid w:val="00F11506"/>
    <w:rsid w:val="00F20D42"/>
    <w:rsid w:val="00F2447C"/>
    <w:rsid w:val="00F45A41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E7A85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01122-1CD1-4889-B1F3-AB0900BB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